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1F" w:rsidRDefault="0095361F" w:rsidP="0095361F">
      <w:pPr>
        <w:pStyle w:val="NormalWeb"/>
      </w:pPr>
      <w:proofErr w:type="spellStart"/>
      <w:r>
        <w:t>Biru</w:t>
      </w:r>
      <w:proofErr w:type="spellEnd"/>
      <w:r>
        <w:t xml:space="preserve"> Nepali </w:t>
      </w:r>
    </w:p>
    <w:p w:rsidR="0095361F" w:rsidRDefault="0095361F" w:rsidP="0095361F">
      <w:pPr>
        <w:pStyle w:val="NormalWeb"/>
      </w:pPr>
      <w:proofErr w:type="spellStart"/>
      <w:r>
        <w:t>BUTWAL</w:t>
      </w:r>
      <w:proofErr w:type="spellEnd"/>
      <w:r>
        <w:t>, APRIL 3</w:t>
      </w:r>
    </w:p>
    <w:p w:rsidR="0095361F" w:rsidRDefault="0095361F" w:rsidP="0095361F">
      <w:pPr>
        <w:pStyle w:val="NormalWeb"/>
      </w:pPr>
      <w:proofErr w:type="spellStart"/>
      <w:r>
        <w:t>Jagaran</w:t>
      </w:r>
      <w:proofErr w:type="spellEnd"/>
      <w:r>
        <w:t xml:space="preserve"> Media Centre (</w:t>
      </w:r>
      <w:proofErr w:type="spellStart"/>
      <w:r>
        <w:t>JMC</w:t>
      </w:r>
      <w:proofErr w:type="spellEnd"/>
      <w:r>
        <w:t xml:space="preserve">) has handed over a proposed model law related to the </w:t>
      </w:r>
      <w:proofErr w:type="spellStart"/>
      <w:r>
        <w:t>upliftment</w:t>
      </w:r>
      <w:proofErr w:type="spellEnd"/>
      <w:r>
        <w:t xml:space="preserve"> of the Dalit community and their rights to the government on March 31. </w:t>
      </w:r>
    </w:p>
    <w:p w:rsidR="0095361F" w:rsidRDefault="0095361F" w:rsidP="0095361F">
      <w:pPr>
        <w:pStyle w:val="NormalWeb"/>
      </w:pPr>
      <w:r>
        <w:t xml:space="preserve">Chairperson of the </w:t>
      </w:r>
      <w:proofErr w:type="spellStart"/>
      <w:r>
        <w:t>JMC</w:t>
      </w:r>
      <w:proofErr w:type="spellEnd"/>
      <w:r>
        <w:t xml:space="preserve"> Kamala </w:t>
      </w:r>
      <w:proofErr w:type="spellStart"/>
      <w:r>
        <w:t>Bishwokarma</w:t>
      </w:r>
      <w:proofErr w:type="spellEnd"/>
      <w:r>
        <w:t xml:space="preserve"> handed over the model law ‘Dalit </w:t>
      </w:r>
      <w:proofErr w:type="spellStart"/>
      <w:r>
        <w:t>Upliftment</w:t>
      </w:r>
      <w:proofErr w:type="spellEnd"/>
      <w:r>
        <w:t xml:space="preserve"> Act’ drafted on the citizens level to Rama </w:t>
      </w:r>
      <w:proofErr w:type="spellStart"/>
      <w:r>
        <w:t>Gharti</w:t>
      </w:r>
      <w:proofErr w:type="spellEnd"/>
      <w:r>
        <w:t xml:space="preserve">, minister for law, women, children, and senior citizens of the </w:t>
      </w:r>
      <w:proofErr w:type="spellStart"/>
      <w:r>
        <w:t>Lumbini</w:t>
      </w:r>
      <w:proofErr w:type="spellEnd"/>
      <w:r>
        <w:t xml:space="preserve"> Province. </w:t>
      </w:r>
    </w:p>
    <w:p w:rsidR="0095361F" w:rsidRDefault="0095361F" w:rsidP="0095361F">
      <w:pPr>
        <w:pStyle w:val="NormalWeb"/>
      </w:pPr>
      <w:r>
        <w:t xml:space="preserve">After receiving the draft of the model law Minister </w:t>
      </w:r>
      <w:proofErr w:type="spellStart"/>
      <w:r>
        <w:t>Gharti</w:t>
      </w:r>
      <w:proofErr w:type="spellEnd"/>
      <w:r>
        <w:t xml:space="preserve"> said the government would prepare the law based on it. She also expressed commitment that a separate law </w:t>
      </w:r>
      <w:proofErr w:type="gramStart"/>
      <w:r>
        <w:t>will be prepared</w:t>
      </w:r>
      <w:proofErr w:type="gramEnd"/>
      <w:r>
        <w:t xml:space="preserve"> by her ministry and that will be duly implemented. </w:t>
      </w:r>
    </w:p>
    <w:p w:rsidR="0095361F" w:rsidRDefault="0095361F" w:rsidP="0095361F">
      <w:pPr>
        <w:pStyle w:val="NormalWeb"/>
      </w:pPr>
      <w:r>
        <w:t xml:space="preserve">Chairperson </w:t>
      </w:r>
      <w:proofErr w:type="spellStart"/>
      <w:r>
        <w:t>Bishwokarma</w:t>
      </w:r>
      <w:proofErr w:type="spellEnd"/>
      <w:r>
        <w:t xml:space="preserve"> said the </w:t>
      </w:r>
      <w:proofErr w:type="spellStart"/>
      <w:r>
        <w:t>JMC</w:t>
      </w:r>
      <w:proofErr w:type="spellEnd"/>
      <w:r>
        <w:t xml:space="preserve"> has handed over the model law to the government to protect the economic, social, cultural, educational, and political rights of Dalit. “This initiative will help resolve the issues of Dalit community at the Provincial level,” said </w:t>
      </w:r>
      <w:proofErr w:type="spellStart"/>
      <w:r>
        <w:t>Bishwokarma</w:t>
      </w:r>
      <w:proofErr w:type="spellEnd"/>
      <w:r>
        <w:t xml:space="preserve">. Advocate </w:t>
      </w:r>
      <w:proofErr w:type="spellStart"/>
      <w:r>
        <w:t>Padam</w:t>
      </w:r>
      <w:proofErr w:type="spellEnd"/>
      <w:r>
        <w:t xml:space="preserve"> Bahadur </w:t>
      </w:r>
      <w:proofErr w:type="spellStart"/>
      <w:r>
        <w:t>Karki</w:t>
      </w:r>
      <w:proofErr w:type="spellEnd"/>
      <w:r>
        <w:t xml:space="preserve"> said the provincial government should prioritize the drafting of laws related to the people.</w:t>
      </w:r>
    </w:p>
    <w:p w:rsidR="0095361F" w:rsidRDefault="0095361F" w:rsidP="0095361F">
      <w:pPr>
        <w:pStyle w:val="NormalWeb"/>
      </w:pPr>
      <w:bookmarkStart w:id="0" w:name="_GoBack"/>
      <w:bookmarkEnd w:id="0"/>
      <w:r>
        <w:t xml:space="preserve">During the function member of the Constituent Assembly, </w:t>
      </w:r>
      <w:proofErr w:type="spellStart"/>
      <w:r>
        <w:t>Binod</w:t>
      </w:r>
      <w:proofErr w:type="spellEnd"/>
      <w:r>
        <w:t xml:space="preserve"> </w:t>
      </w:r>
      <w:proofErr w:type="spellStart"/>
      <w:r>
        <w:t>Pahadi</w:t>
      </w:r>
      <w:proofErr w:type="spellEnd"/>
      <w:r>
        <w:t xml:space="preserve"> expressed his belief that the provincial government would take ownership of the model law which was drafted after the consultations and discussions with the citizens and related stakeholders. “Since the government is responsible for drafting the law, this model law will be helpful to them,” </w:t>
      </w:r>
      <w:proofErr w:type="spellStart"/>
      <w:r>
        <w:t>Pahadi</w:t>
      </w:r>
      <w:proofErr w:type="spellEnd"/>
      <w:r>
        <w:t xml:space="preserve"> said. The model law has incorporated the provisions of an effective mechanism to end caste-based discrimination, a council to implement various programs for the </w:t>
      </w:r>
      <w:proofErr w:type="spellStart"/>
      <w:r>
        <w:t>upliftment</w:t>
      </w:r>
      <w:proofErr w:type="spellEnd"/>
      <w:r>
        <w:t xml:space="preserve"> of Dalit communities, and a special arrangement of a monitoring committee. </w:t>
      </w:r>
    </w:p>
    <w:p w:rsidR="00DA700C" w:rsidRDefault="0095361F"/>
    <w:sectPr w:rsidR="00DA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1F"/>
    <w:rsid w:val="00550E31"/>
    <w:rsid w:val="0095361F"/>
    <w:rsid w:val="00ED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42ECD-4D01-4345-8626-AAE1FA29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6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2022-04-13T08:55:00Z</dcterms:created>
  <dcterms:modified xsi:type="dcterms:W3CDTF">2022-04-13T08:57:00Z</dcterms:modified>
</cp:coreProperties>
</file>